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8" w:rsidRDefault="00A968F8" w:rsidP="00A968F8">
      <w:pPr>
        <w:pStyle w:val="Default"/>
      </w:pPr>
    </w:p>
    <w:p w:rsidR="00A968F8" w:rsidRPr="00E55F80" w:rsidRDefault="00A968F8" w:rsidP="00A968F8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E55F80">
        <w:rPr>
          <w:rFonts w:asciiTheme="minorHAnsi" w:hAnsiTheme="minorHAnsi" w:cstheme="minorHAnsi"/>
          <w:b/>
          <w:bCs/>
          <w:sz w:val="26"/>
          <w:szCs w:val="26"/>
        </w:rPr>
        <w:t xml:space="preserve">Physical Therapist Assistant Program </w:t>
      </w:r>
    </w:p>
    <w:p w:rsidR="00A968F8" w:rsidRPr="00E55F80" w:rsidRDefault="00A968F8" w:rsidP="00A968F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="00A968F8" w:rsidRPr="00E55F80" w:rsidRDefault="00A968F8" w:rsidP="00A968F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E55F80">
        <w:rPr>
          <w:rFonts w:asciiTheme="minorHAnsi" w:hAnsiTheme="minorHAnsi" w:cstheme="minorHAnsi"/>
          <w:b/>
          <w:bCs/>
          <w:sz w:val="26"/>
          <w:szCs w:val="26"/>
        </w:rPr>
        <w:t>TITLE I</w:t>
      </w:r>
      <w:r w:rsidRPr="00E55F80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="00E55F80" w:rsidRPr="00E55F80">
        <w:rPr>
          <w:rFonts w:asciiTheme="minorHAnsi" w:hAnsiTheme="minorHAnsi" w:cstheme="minorHAnsi"/>
          <w:b/>
          <w:bCs/>
          <w:sz w:val="26"/>
          <w:szCs w:val="26"/>
        </w:rPr>
        <w:t xml:space="preserve"> FUNDING</w:t>
      </w:r>
      <w:r w:rsidRPr="00E55F80">
        <w:rPr>
          <w:rFonts w:asciiTheme="minorHAnsi" w:hAnsiTheme="minorHAnsi" w:cstheme="minorHAnsi"/>
          <w:b/>
          <w:bCs/>
          <w:sz w:val="26"/>
          <w:szCs w:val="26"/>
        </w:rPr>
        <w:t xml:space="preserve">: PROFESSIONAL LICENSURE NOTIFICATION </w:t>
      </w:r>
    </w:p>
    <w:p w:rsidR="00A968F8" w:rsidRPr="00E55F80" w:rsidRDefault="00A968F8" w:rsidP="00A968F8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="00A968F8" w:rsidRPr="00E55F80" w:rsidRDefault="00A968F8" w:rsidP="00A968F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E55F80">
        <w:rPr>
          <w:rFonts w:asciiTheme="minorHAnsi" w:hAnsiTheme="minorHAnsi" w:cstheme="minorHAnsi"/>
          <w:sz w:val="26"/>
          <w:szCs w:val="26"/>
        </w:rPr>
        <w:t xml:space="preserve">In accordance with the U.S. Department of Education and </w:t>
      </w:r>
      <w:r w:rsidR="00855B00">
        <w:rPr>
          <w:rFonts w:asciiTheme="minorHAnsi" w:hAnsiTheme="minorHAnsi" w:cstheme="minorHAnsi"/>
          <w:sz w:val="26"/>
          <w:szCs w:val="26"/>
        </w:rPr>
        <w:t>in</w:t>
      </w:r>
      <w:r w:rsidRPr="00E55F80">
        <w:rPr>
          <w:rFonts w:asciiTheme="minorHAnsi" w:hAnsiTheme="minorHAnsi" w:cstheme="minorHAnsi"/>
          <w:sz w:val="26"/>
          <w:szCs w:val="26"/>
        </w:rPr>
        <w:t xml:space="preserve"> compliance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 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wi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t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h 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F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ederal Regulations 34 CFR 668.43(a)(5)(v) and (c)</w:t>
      </w:r>
      <w:r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, </w:t>
      </w:r>
      <w:r w:rsidR="00855B0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this notification is to provide </w:t>
      </w:r>
      <w:r w:rsidR="00B13248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acknowledgement</w:t>
      </w:r>
      <w:r w:rsidR="00855B0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 that </w:t>
      </w:r>
      <w:r w:rsidR="00E55F80"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as a graduate of the entry-level PTA </w:t>
      </w:r>
      <w:r w:rsidR="00855B0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P</w:t>
      </w:r>
      <w:r w:rsidR="00E55F80"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rogram at </w:t>
      </w:r>
      <w:proofErr w:type="spellStart"/>
      <w:r w:rsidR="00E55F80"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>Mountwest</w:t>
      </w:r>
      <w:proofErr w:type="spellEnd"/>
      <w:r w:rsidR="00855B0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 Community &amp; Technical College</w:t>
      </w:r>
      <w:r w:rsidR="00E55F80" w:rsidRPr="00E55F80">
        <w:rPr>
          <w:rFonts w:asciiTheme="minorHAnsi" w:hAnsiTheme="minorHAnsi" w:cstheme="minorHAnsi"/>
          <w:color w:val="201F1E"/>
          <w:sz w:val="26"/>
          <w:szCs w:val="26"/>
          <w:shd w:val="clear" w:color="auto" w:fill="FFFFFF"/>
        </w:rPr>
        <w:t xml:space="preserve">, </w:t>
      </w:r>
      <w:r w:rsidRPr="00E55F80">
        <w:rPr>
          <w:rFonts w:asciiTheme="minorHAnsi" w:hAnsiTheme="minorHAnsi" w:cstheme="minorHAnsi"/>
          <w:sz w:val="26"/>
          <w:szCs w:val="26"/>
        </w:rPr>
        <w:t>students are eligible for licensure in the following states:</w:t>
      </w:r>
    </w:p>
    <w:p w:rsidR="00A968F8" w:rsidRDefault="00A968F8" w:rsidP="00A968F8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F8" w:rsidTr="00A968F8">
        <w:tc>
          <w:tcPr>
            <w:tcW w:w="3192" w:type="dxa"/>
            <w:shd w:val="clear" w:color="auto" w:fill="B6DDE8" w:themeFill="accent5" w:themeFillTint="66"/>
          </w:tcPr>
          <w:p w:rsidR="00A968F8" w:rsidRDefault="00A968F8" w:rsidP="00A968F8">
            <w:r>
              <w:rPr>
                <w:b/>
                <w:bCs/>
                <w:sz w:val="36"/>
                <w:szCs w:val="36"/>
              </w:rPr>
              <w:t>Positive Licensure Determinations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A968F8" w:rsidRDefault="00A968F8" w:rsidP="00A968F8">
            <w:r>
              <w:rPr>
                <w:b/>
                <w:bCs/>
                <w:sz w:val="36"/>
                <w:szCs w:val="36"/>
              </w:rPr>
              <w:t>Negative Licensure Determinations</w:t>
            </w:r>
          </w:p>
        </w:tc>
        <w:tc>
          <w:tcPr>
            <w:tcW w:w="3192" w:type="dxa"/>
            <w:shd w:val="clear" w:color="auto" w:fill="B6DDE8" w:themeFill="accent5" w:themeFillTint="66"/>
          </w:tcPr>
          <w:p w:rsidR="00A968F8" w:rsidRDefault="00A968F8" w:rsidP="00A968F8">
            <w:r>
              <w:rPr>
                <w:b/>
                <w:bCs/>
                <w:sz w:val="36"/>
                <w:szCs w:val="36"/>
              </w:rPr>
              <w:t>No Licensure Determinations</w:t>
            </w:r>
          </w:p>
        </w:tc>
      </w:tr>
      <w:tr w:rsidR="00A968F8" w:rsidTr="00A968F8">
        <w:tc>
          <w:tcPr>
            <w:tcW w:w="3192" w:type="dxa"/>
          </w:tcPr>
          <w:p w:rsidR="00A968F8" w:rsidRPr="00855B00" w:rsidRDefault="00A968F8" w:rsidP="00A968F8">
            <w:pPr>
              <w:pStyle w:val="Default"/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 xml:space="preserve">• All states </w:t>
            </w:r>
          </w:p>
          <w:p w:rsidR="00A968F8" w:rsidRPr="00855B00" w:rsidRDefault="00A968F8" w:rsidP="00A968F8">
            <w:pPr>
              <w:pStyle w:val="Default"/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 xml:space="preserve">• The District of Columbia </w:t>
            </w:r>
          </w:p>
          <w:p w:rsidR="00A968F8" w:rsidRPr="00855B00" w:rsidRDefault="00A968F8" w:rsidP="00A968F8">
            <w:pPr>
              <w:pStyle w:val="Default"/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 xml:space="preserve">• Puerto Rico </w:t>
            </w:r>
          </w:p>
          <w:p w:rsidR="00A968F8" w:rsidRPr="00855B00" w:rsidRDefault="00A968F8" w:rsidP="00A968F8">
            <w:pPr>
              <w:pStyle w:val="Default"/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 xml:space="preserve">• U.S. Virgin Islands </w:t>
            </w:r>
          </w:p>
          <w:p w:rsidR="00A968F8" w:rsidRPr="00855B00" w:rsidRDefault="00A968F8" w:rsidP="00A968F8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A968F8" w:rsidRPr="00855B00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>None</w:t>
            </w:r>
          </w:p>
        </w:tc>
        <w:tc>
          <w:tcPr>
            <w:tcW w:w="3192" w:type="dxa"/>
          </w:tcPr>
          <w:p w:rsidR="00A968F8" w:rsidRPr="00855B00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55B00">
              <w:rPr>
                <w:sz w:val="26"/>
                <w:szCs w:val="26"/>
              </w:rPr>
              <w:t>None</w:t>
            </w:r>
          </w:p>
        </w:tc>
      </w:tr>
    </w:tbl>
    <w:p w:rsidR="0039230E" w:rsidRPr="00A968F8" w:rsidRDefault="00B13248" w:rsidP="00A968F8">
      <w:bookmarkStart w:id="0" w:name="_GoBack"/>
      <w:bookmarkEnd w:id="0"/>
    </w:p>
    <w:sectPr w:rsidR="0039230E" w:rsidRPr="00A968F8" w:rsidSect="00A9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3E9"/>
    <w:multiLevelType w:val="hybridMultilevel"/>
    <w:tmpl w:val="4CCA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8"/>
    <w:rsid w:val="002D2E2C"/>
    <w:rsid w:val="007A3B4B"/>
    <w:rsid w:val="00855B00"/>
    <w:rsid w:val="00A968F8"/>
    <w:rsid w:val="00B13248"/>
    <w:rsid w:val="00E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2</cp:revision>
  <dcterms:created xsi:type="dcterms:W3CDTF">2021-03-06T20:39:00Z</dcterms:created>
  <dcterms:modified xsi:type="dcterms:W3CDTF">2021-03-06T21:03:00Z</dcterms:modified>
</cp:coreProperties>
</file>